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ADD" w:rsidRPr="00542ADD" w:rsidRDefault="00542ADD" w:rsidP="00542A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2ADD">
        <w:rPr>
          <w:rFonts w:ascii="Times New Roman" w:hAnsi="Times New Roman" w:cs="Times New Roman"/>
          <w:b/>
          <w:sz w:val="28"/>
          <w:szCs w:val="28"/>
        </w:rPr>
        <w:t>Информационная справка о работе</w:t>
      </w:r>
    </w:p>
    <w:p w:rsidR="00542ADD" w:rsidRPr="00542ADD" w:rsidRDefault="00542ADD" w:rsidP="00542A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42ADD">
        <w:rPr>
          <w:rFonts w:ascii="Times New Roman" w:hAnsi="Times New Roman" w:cs="Times New Roman"/>
          <w:b/>
          <w:sz w:val="28"/>
          <w:szCs w:val="28"/>
        </w:rPr>
        <w:t>музейного</w:t>
      </w:r>
      <w:proofErr w:type="gramEnd"/>
      <w:r w:rsidRPr="00542ADD">
        <w:rPr>
          <w:rFonts w:ascii="Times New Roman" w:hAnsi="Times New Roman" w:cs="Times New Roman"/>
          <w:b/>
          <w:sz w:val="28"/>
          <w:szCs w:val="28"/>
        </w:rPr>
        <w:t xml:space="preserve"> уголка «Галерея творчества»</w:t>
      </w:r>
    </w:p>
    <w:p w:rsidR="00286AEF" w:rsidRPr="00286AEF" w:rsidRDefault="00286AEF" w:rsidP="00286AEF">
      <w:pPr>
        <w:rPr>
          <w:rFonts w:ascii="Times New Roman" w:hAnsi="Times New Roman" w:cs="Times New Roman"/>
          <w:sz w:val="28"/>
          <w:szCs w:val="28"/>
        </w:rPr>
      </w:pPr>
      <w:r w:rsidRPr="00286AEF">
        <w:rPr>
          <w:rFonts w:ascii="Times New Roman" w:hAnsi="Times New Roman" w:cs="Times New Roman"/>
          <w:sz w:val="28"/>
          <w:szCs w:val="28"/>
        </w:rPr>
        <w:t>В настоящее время в МБУ ДО "Детская школа искусств" работает музейный уголок "Галерея творчества".</w:t>
      </w:r>
    </w:p>
    <w:p w:rsidR="00286AEF" w:rsidRPr="00286AEF" w:rsidRDefault="00286AEF" w:rsidP="00286AEF">
      <w:pPr>
        <w:rPr>
          <w:rFonts w:ascii="Times New Roman" w:hAnsi="Times New Roman" w:cs="Times New Roman"/>
          <w:sz w:val="28"/>
          <w:szCs w:val="28"/>
        </w:rPr>
      </w:pPr>
      <w:r w:rsidRPr="00286AEF">
        <w:rPr>
          <w:rFonts w:ascii="Times New Roman" w:hAnsi="Times New Roman" w:cs="Times New Roman"/>
          <w:sz w:val="28"/>
          <w:szCs w:val="28"/>
        </w:rPr>
        <w:t>В музейном уголке имеется несколько постоянно действующих экспозиций. </w:t>
      </w:r>
    </w:p>
    <w:p w:rsidR="00286AEF" w:rsidRPr="00286AEF" w:rsidRDefault="00286AEF" w:rsidP="00286AEF">
      <w:pPr>
        <w:rPr>
          <w:rFonts w:ascii="Times New Roman" w:hAnsi="Times New Roman" w:cs="Times New Roman"/>
          <w:sz w:val="28"/>
          <w:szCs w:val="28"/>
        </w:rPr>
      </w:pPr>
      <w:r w:rsidRPr="00286AEF">
        <w:rPr>
          <w:rFonts w:ascii="Times New Roman" w:hAnsi="Times New Roman" w:cs="Times New Roman"/>
          <w:sz w:val="28"/>
          <w:szCs w:val="28"/>
        </w:rPr>
        <w:t>1. "Люблю тебя, мой Нижнекамск"</w:t>
      </w:r>
    </w:p>
    <w:p w:rsidR="00286AEF" w:rsidRPr="00286AEF" w:rsidRDefault="00286AEF" w:rsidP="00286AEF">
      <w:pPr>
        <w:rPr>
          <w:rFonts w:ascii="Times New Roman" w:hAnsi="Times New Roman" w:cs="Times New Roman"/>
          <w:sz w:val="28"/>
          <w:szCs w:val="28"/>
        </w:rPr>
      </w:pPr>
      <w:r w:rsidRPr="00286AEF">
        <w:rPr>
          <w:rFonts w:ascii="Times New Roman" w:hAnsi="Times New Roman" w:cs="Times New Roman"/>
          <w:sz w:val="28"/>
          <w:szCs w:val="28"/>
        </w:rPr>
        <w:t>2. "С гордостью о школе"</w:t>
      </w:r>
    </w:p>
    <w:p w:rsidR="00286AEF" w:rsidRPr="00286AEF" w:rsidRDefault="00286AEF" w:rsidP="00286AEF">
      <w:pPr>
        <w:rPr>
          <w:rFonts w:ascii="Times New Roman" w:hAnsi="Times New Roman" w:cs="Times New Roman"/>
          <w:sz w:val="28"/>
          <w:szCs w:val="28"/>
        </w:rPr>
      </w:pPr>
      <w:r w:rsidRPr="00286AEF">
        <w:rPr>
          <w:rFonts w:ascii="Times New Roman" w:hAnsi="Times New Roman" w:cs="Times New Roman"/>
          <w:sz w:val="28"/>
          <w:szCs w:val="28"/>
        </w:rPr>
        <w:t>3. "Золотой фонд школы"</w:t>
      </w:r>
    </w:p>
    <w:p w:rsidR="00286AEF" w:rsidRPr="00286AEF" w:rsidRDefault="00286AEF" w:rsidP="00286AEF">
      <w:pPr>
        <w:rPr>
          <w:rFonts w:ascii="Times New Roman" w:hAnsi="Times New Roman" w:cs="Times New Roman"/>
          <w:sz w:val="28"/>
          <w:szCs w:val="28"/>
        </w:rPr>
      </w:pPr>
      <w:r w:rsidRPr="00286AEF">
        <w:rPr>
          <w:rFonts w:ascii="Times New Roman" w:hAnsi="Times New Roman" w:cs="Times New Roman"/>
          <w:sz w:val="28"/>
          <w:szCs w:val="28"/>
        </w:rPr>
        <w:t>4. "Наше творчество"</w:t>
      </w:r>
    </w:p>
    <w:p w:rsidR="00542ADD" w:rsidRDefault="00286A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 музейным </w:t>
      </w:r>
    </w:p>
    <w:p w:rsidR="00286AEF" w:rsidRDefault="00286AE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уголком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заместитель директора по учебно-воспитательной работе Хафизова Г.Р.</w:t>
      </w:r>
    </w:p>
    <w:p w:rsidR="00286AEF" w:rsidRDefault="00286A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течении учебного года на базе музейного уголка «Галерея творчества» проводится ряд мероприятий, направленных на воспитание у подрастающего поколения любви к малой родине, уважения к старшим, любви к творчеству, гражданско-патриотической, экологической направленности. </w:t>
      </w:r>
    </w:p>
    <w:p w:rsidR="00286AEF" w:rsidRDefault="00286A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на базе музейного уголка проходят различные мастер-классы, приуроченные к календарным праздникам.</w:t>
      </w:r>
    </w:p>
    <w:p w:rsidR="00286AEF" w:rsidRDefault="00286A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в день Народного единства 4 ноября 2023 года мы с ребятами сделали макет флага Российской Федерации, а также познакомились с флагами других государств, выяснили какие цвета флагов что символизируют. </w:t>
      </w:r>
    </w:p>
    <w:p w:rsidR="00286AEF" w:rsidRDefault="00286A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привязке к календарным фольклорным праздникам учащиеся отделения «Искусство театра» сделали </w:t>
      </w:r>
      <w:r w:rsidR="00542AD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куклу –</w:t>
      </w:r>
      <w:proofErr w:type="spellStart"/>
      <w:r w:rsidR="00BC4D38">
        <w:rPr>
          <w:rFonts w:ascii="Times New Roman" w:hAnsi="Times New Roman" w:cs="Times New Roman"/>
          <w:sz w:val="28"/>
          <w:szCs w:val="28"/>
        </w:rPr>
        <w:t>зерновушку</w:t>
      </w:r>
      <w:proofErr w:type="spellEnd"/>
      <w:r w:rsidR="00BC4D38">
        <w:rPr>
          <w:rFonts w:ascii="Times New Roman" w:hAnsi="Times New Roman" w:cs="Times New Roman"/>
          <w:sz w:val="28"/>
          <w:szCs w:val="28"/>
        </w:rPr>
        <w:t>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2AD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куклу-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сплюшку</w:t>
      </w:r>
      <w:proofErr w:type="spellEnd"/>
      <w:r w:rsidR="00542ADD">
        <w:rPr>
          <w:rFonts w:ascii="Times New Roman" w:hAnsi="Times New Roman" w:cs="Times New Roman"/>
          <w:sz w:val="28"/>
          <w:szCs w:val="28"/>
        </w:rPr>
        <w:t>»</w:t>
      </w:r>
    </w:p>
    <w:p w:rsidR="00542ADD" w:rsidRDefault="00542A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день героев Отечества была проведена интерактивная викторина на знание исторических дат и событий времен Великой Отечественной войны и организован мастер-класс по изготовлению боевого листка. </w:t>
      </w:r>
    </w:p>
    <w:p w:rsidR="00542ADD" w:rsidRDefault="00542A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было проведено театрализованное мероприятие, в ходе которого учащиеся познакомились с пионерами-героями, их подвигами и жизнью.</w:t>
      </w:r>
    </w:p>
    <w:p w:rsidR="00BC4D38" w:rsidRDefault="00542A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мая 2023 года, накануне празднования 79-й годовщины Великой Победы старшая группа театральной студии «Колибри» показала </w:t>
      </w:r>
      <w:r w:rsidR="00BC4D38">
        <w:rPr>
          <w:rFonts w:ascii="Times New Roman" w:hAnsi="Times New Roman" w:cs="Times New Roman"/>
          <w:sz w:val="28"/>
          <w:szCs w:val="28"/>
        </w:rPr>
        <w:t xml:space="preserve">литературно-музыкальную композицию с элементами театрализации </w:t>
      </w:r>
      <w:r>
        <w:rPr>
          <w:rFonts w:ascii="Times New Roman" w:hAnsi="Times New Roman" w:cs="Times New Roman"/>
          <w:sz w:val="28"/>
          <w:szCs w:val="28"/>
        </w:rPr>
        <w:t>«Память сильнее времени</w:t>
      </w:r>
      <w:r w:rsidR="00BC4D38"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посвященн</w:t>
      </w:r>
      <w:r w:rsidR="00BC4D38">
        <w:rPr>
          <w:rFonts w:ascii="Times New Roman" w:hAnsi="Times New Roman" w:cs="Times New Roman"/>
          <w:sz w:val="28"/>
          <w:szCs w:val="28"/>
        </w:rPr>
        <w:t xml:space="preserve">ую 80-летию полного снятия блокады Ленинграда. Эту литературно-музыкальную композицию юные актеры </w:t>
      </w:r>
      <w:proofErr w:type="gramStart"/>
      <w:r w:rsidR="00BC4D38">
        <w:rPr>
          <w:rFonts w:ascii="Times New Roman" w:hAnsi="Times New Roman" w:cs="Times New Roman"/>
          <w:sz w:val="28"/>
          <w:szCs w:val="28"/>
        </w:rPr>
        <w:t>сыграли  и</w:t>
      </w:r>
      <w:proofErr w:type="gramEnd"/>
      <w:r w:rsidR="00BC4D38">
        <w:rPr>
          <w:rFonts w:ascii="Times New Roman" w:hAnsi="Times New Roman" w:cs="Times New Roman"/>
          <w:sz w:val="28"/>
          <w:szCs w:val="28"/>
        </w:rPr>
        <w:t xml:space="preserve"> на сцене Театра юного зрителя. Примечательно, что все предметы которые были </w:t>
      </w:r>
      <w:r w:rsidR="00BC4D38">
        <w:rPr>
          <w:rFonts w:ascii="Times New Roman" w:hAnsi="Times New Roman" w:cs="Times New Roman"/>
          <w:sz w:val="28"/>
          <w:szCs w:val="28"/>
        </w:rPr>
        <w:lastRenderedPageBreak/>
        <w:t>использованы в постановке имеют историческую ценность и хранятся в фондах музея.</w:t>
      </w:r>
    </w:p>
    <w:p w:rsidR="00542ADD" w:rsidRPr="00286AEF" w:rsidRDefault="00BC4D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музейный уголок не располагает музейными витринами и музейной мебелью. </w:t>
      </w:r>
      <w:r w:rsidR="00E84573">
        <w:rPr>
          <w:rFonts w:ascii="Times New Roman" w:hAnsi="Times New Roman" w:cs="Times New Roman"/>
          <w:sz w:val="28"/>
          <w:szCs w:val="28"/>
        </w:rPr>
        <w:t xml:space="preserve">В связи с чем принято решение подготовки </w:t>
      </w:r>
      <w:proofErr w:type="spellStart"/>
      <w:r w:rsidR="00E84573">
        <w:rPr>
          <w:rFonts w:ascii="Times New Roman" w:hAnsi="Times New Roman" w:cs="Times New Roman"/>
          <w:sz w:val="28"/>
          <w:szCs w:val="28"/>
        </w:rPr>
        <w:t>грантового</w:t>
      </w:r>
      <w:proofErr w:type="spellEnd"/>
      <w:r w:rsidR="00E84573">
        <w:rPr>
          <w:rFonts w:ascii="Times New Roman" w:hAnsi="Times New Roman" w:cs="Times New Roman"/>
          <w:sz w:val="28"/>
          <w:szCs w:val="28"/>
        </w:rPr>
        <w:t xml:space="preserve"> проекта для оборудования музейных экспозиций.</w:t>
      </w:r>
      <w:bookmarkStart w:id="0" w:name="_GoBack"/>
      <w:bookmarkEnd w:id="0"/>
      <w:r w:rsidR="00E845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542ADD" w:rsidRPr="00286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AEF"/>
    <w:rsid w:val="00286AEF"/>
    <w:rsid w:val="00372B74"/>
    <w:rsid w:val="004F38EA"/>
    <w:rsid w:val="00542ADD"/>
    <w:rsid w:val="00BC4D38"/>
    <w:rsid w:val="00E8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521C5B-7FE8-4320-98FF-EF594270C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53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2024-06-05T06:56:00Z</dcterms:created>
  <dcterms:modified xsi:type="dcterms:W3CDTF">2024-06-05T09:25:00Z</dcterms:modified>
</cp:coreProperties>
</file>